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5194" w14:textId="177B5CD1" w:rsidR="00896A42" w:rsidRPr="00593C7F" w:rsidRDefault="003037D7" w:rsidP="007932AF">
      <w:pPr>
        <w:tabs>
          <w:tab w:val="center" w:pos="4252"/>
          <w:tab w:val="right" w:pos="8504"/>
        </w:tabs>
        <w:spacing w:line="300" w:lineRule="exact"/>
        <w:ind w:right="40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2D7553F" wp14:editId="5A823174">
                <wp:simplePos x="0" y="0"/>
                <wp:positionH relativeFrom="margin">
                  <wp:posOffset>1485901</wp:posOffset>
                </wp:positionH>
                <wp:positionV relativeFrom="paragraph">
                  <wp:posOffset>-83185</wp:posOffset>
                </wp:positionV>
                <wp:extent cx="4552950" cy="1031359"/>
                <wp:effectExtent l="0" t="19050" r="19050" b="1651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031359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2EF0" w14:textId="38D2787B"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令2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年度　静岡県介護支援専</w:t>
                            </w:r>
                            <w:r w:rsidR="00896A42" w:rsidRP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令和2年度　静岡県介護支援専門員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55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17pt;margin-top:-6.55pt;width:358.5pt;height:81.2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" filled="f" strokecolor="black [3213]" strokeweight="1pt">
                <v:stroke joinstyle="miter"/>
                <v:textbox>
                  <w:txbxContent>
                    <w:p w14:paraId="50E42EF0" w14:textId="38D2787B"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 w:rsid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令2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年度　静岡県介護支援専</w:t>
                      </w:r>
                      <w:r w:rsidR="00896A42" w:rsidRP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令和2年度　静岡県介護支援専門員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93A33" w14:textId="53DB772D" w:rsidR="006638BE" w:rsidRDefault="003037D7" w:rsidP="00F76AA5">
      <w:pPr>
        <w:tabs>
          <w:tab w:val="center" w:pos="4252"/>
          <w:tab w:val="right" w:pos="8504"/>
        </w:tabs>
        <w:spacing w:line="400" w:lineRule="exact"/>
        <w:ind w:right="130" w:firstLineChars="350" w:firstLine="112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bookmarkStart w:id="0" w:name="_Hlk84944394"/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令和</w:t>
      </w:r>
      <w:r w:rsidR="0069198E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5</w:t>
      </w: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年度静岡県介護支援専門員</w:t>
      </w:r>
    </w:p>
    <w:p w14:paraId="40E4CCB0" w14:textId="3A982181" w:rsidR="00310BF7" w:rsidRDefault="003037D7" w:rsidP="006638BE">
      <w:pPr>
        <w:tabs>
          <w:tab w:val="center" w:pos="4252"/>
          <w:tab w:val="right" w:pos="8504"/>
        </w:tabs>
        <w:spacing w:line="400" w:lineRule="exact"/>
        <w:ind w:right="130" w:firstLineChars="350" w:firstLine="112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</w:t>
      </w:r>
      <w:r w:rsidR="00D13473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更新研修B2</w:t>
      </w:r>
      <w:r w:rsidR="00687B2B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】</w:t>
      </w: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演習事例様式　総括表</w:t>
      </w:r>
    </w:p>
    <w:p w14:paraId="336BB136" w14:textId="77777777" w:rsidR="00310BF7" w:rsidRPr="00310BF7" w:rsidRDefault="00310BF7" w:rsidP="00310BF7">
      <w:pPr>
        <w:tabs>
          <w:tab w:val="center" w:pos="4252"/>
          <w:tab w:val="right" w:pos="8504"/>
        </w:tabs>
        <w:spacing w:line="240" w:lineRule="exact"/>
        <w:ind w:right="544" w:firstLineChars="500" w:firstLine="160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</w:p>
    <w:bookmarkEnd w:id="0"/>
    <w:p w14:paraId="68405919" w14:textId="739609C9" w:rsidR="0074416E" w:rsidRPr="006C33C5" w:rsidRDefault="00AD3068" w:rsidP="006C33C5">
      <w:pPr>
        <w:tabs>
          <w:tab w:val="center" w:pos="4252"/>
          <w:tab w:val="right" w:pos="8504"/>
        </w:tabs>
        <w:spacing w:line="500" w:lineRule="exact"/>
        <w:ind w:right="663" w:firstLineChars="2450" w:firstLine="5883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提出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日</w:t>
      </w:r>
      <w:r w:rsidR="006C33C5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：</w:t>
      </w:r>
      <w:r w:rsidR="00165ED3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令和</w:t>
      </w:r>
      <w:r w:rsidR="0069198E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5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年　　</w:t>
      </w:r>
      <w:r w:rsidR="006C33C5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月　</w:t>
      </w:r>
      <w:r w:rsidR="006C33C5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  <w:r w:rsidR="00A878C9" w:rsidRPr="006C33C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日</w:t>
      </w:r>
    </w:p>
    <w:p w14:paraId="07A70AFF" w14:textId="184A7036" w:rsidR="00A878C9" w:rsidRPr="00593C7F" w:rsidRDefault="00A878C9" w:rsidP="00310BF7">
      <w:pPr>
        <w:spacing w:line="40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　</w:t>
      </w:r>
      <w:r w:rsidR="00EC4BBE">
        <w:rPr>
          <w:rFonts w:ascii="UD デジタル 教科書体 NP-R" w:eastAsia="UD デジタル 教科書体 NP-R" w:hAnsiTheme="majorEastAsia" w:hint="eastAsia"/>
          <w:sz w:val="22"/>
        </w:rPr>
        <w:t xml:space="preserve"> 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</w:t>
      </w:r>
      <w:r w:rsidR="00310BF7" w:rsidRPr="00310BF7">
        <w:rPr>
          <w:rFonts w:ascii="UD デジタル 教科書体 NP-R" w:eastAsia="UD デジタル 教科書体 NP-R" w:hAnsiTheme="majorEastAsia"/>
          <w:b/>
          <w:sz w:val="20"/>
          <w:szCs w:val="20"/>
        </w:rPr>
        <w:t xml:space="preserve">    </w:t>
      </w:r>
    </w:p>
    <w:p w14:paraId="0F7DCFE3" w14:textId="005B53F8" w:rsidR="007B7FFD" w:rsidRDefault="00A26201" w:rsidP="00310BF7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</w:rPr>
        <w:t xml:space="preserve"> </w:t>
      </w:r>
      <w:r w:rsidR="00EC4BBE">
        <w:rPr>
          <w:rFonts w:ascii="UD デジタル 教科書体 NP-R" w:eastAsia="UD デジタル 教科書体 NP-R" w:hAnsiTheme="majorEastAsia"/>
          <w:b/>
          <w:sz w:val="22"/>
        </w:rPr>
        <w:t xml:space="preserve">  </w:t>
      </w:r>
      <w:r w:rsidR="00310BF7"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="00551B44"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="00310BF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 </w:t>
      </w:r>
      <w:r w:rsidR="00310BF7"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 w:rsidR="00310BF7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 </w:t>
      </w:r>
      <w:r w:rsidR="00F76AA5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</w:t>
      </w:r>
      <w:r w:rsidR="00687B2B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—　　　　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3037D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3037D7" w:rsidRPr="00310BF7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</w:t>
      </w:r>
      <w:r w:rsidR="007829D1" w:rsidRPr="00687B2B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14:paraId="3EF4813F" w14:textId="77777777" w:rsidR="003037D7" w:rsidRPr="003037D7" w:rsidRDefault="003037D7" w:rsidP="003037D7">
      <w:pPr>
        <w:spacing w:line="200" w:lineRule="exact"/>
        <w:ind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</w:p>
    <w:p w14:paraId="689CEB8A" w14:textId="77777777"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14:paraId="6704F030" w14:textId="77777777" w:rsidR="002B2BCF" w:rsidRPr="007B7FFD" w:rsidRDefault="007B7FFD" w:rsidP="00310BF7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14:paraId="437F4039" w14:textId="77777777" w:rsidR="0034694A" w:rsidRPr="00593C7F" w:rsidRDefault="00CF0ED7" w:rsidP="00310BF7">
      <w:pPr>
        <w:spacing w:line="40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14:paraId="03CF9BEF" w14:textId="09C3E173"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</w:t>
      </w:r>
      <w:r w:rsidR="003037D7" w:rsidRPr="003037D7">
        <w:rPr>
          <w:rFonts w:ascii="UD デジタル 教科書体 NP-R" w:eastAsia="UD デジタル 教科書体 NP-R" w:hAnsiTheme="majorEastAsia" w:hint="eastAsia"/>
          <w:b/>
          <w:szCs w:val="21"/>
        </w:rPr>
        <w:t>（勤務されていない場合は「なし」と記入）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14:paraId="4E9DCF67" w14:textId="77777777" w:rsidR="0034694A" w:rsidRPr="00593C7F" w:rsidRDefault="00CF0ED7" w:rsidP="003037D7">
      <w:pPr>
        <w:spacing w:line="360" w:lineRule="auto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14:paraId="172A895F" w14:textId="77777777" w:rsidR="00AD3068" w:rsidRPr="00593C7F" w:rsidRDefault="00AD3068" w:rsidP="007932AF">
      <w:pPr>
        <w:spacing w:line="10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14:paraId="55E4CB04" w14:textId="17D149AA" w:rsidR="00CA58DA" w:rsidRDefault="00A878C9" w:rsidP="001D38D3">
      <w:pPr>
        <w:ind w:right="118" w:firstLineChars="200" w:firstLine="440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165ED3">
        <w:rPr>
          <w:rFonts w:ascii="UD デジタル 教科書体 NP-R" w:eastAsia="UD デジタル 教科書体 NP-R" w:hAnsiTheme="majorEastAsia" w:hint="eastAsia"/>
          <w:b/>
          <w:sz w:val="22"/>
        </w:rPr>
        <w:t>の</w:t>
      </w:r>
      <w:r w:rsidR="00165ED3" w:rsidRPr="00165ED3">
        <w:rPr>
          <w:rFonts w:ascii="UD デジタル 教科書体 NP-R" w:eastAsia="UD デジタル 教科書体 NP-R" w:hAnsiTheme="majorEastAsia" w:hint="eastAsia"/>
          <w:b/>
          <w:sz w:val="22"/>
          <w:u w:val="wave"/>
        </w:rPr>
        <w:t>コピー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  <w:r w:rsidR="00ED772E">
        <w:rPr>
          <w:rFonts w:ascii="UD デジタル 教科書体 NP-R" w:eastAsia="UD デジタル 教科書体 NP-R" w:hAnsiTheme="majorEastAsia" w:hint="eastAsia"/>
          <w:b/>
          <w:sz w:val="22"/>
        </w:rPr>
        <w:t>原本は手元に保管してください。</w:t>
      </w:r>
    </w:p>
    <w:p w14:paraId="7BDB94B9" w14:textId="0BB79E92" w:rsidR="005F78E5" w:rsidRDefault="007932AF" w:rsidP="006C33C5">
      <w:pPr>
        <w:ind w:right="118" w:firstLineChars="300" w:firstLine="660"/>
        <w:rPr>
          <w:rFonts w:ascii="UD デジタル 教科書体 NP-R" w:eastAsia="UD デジタル 教科書体 NP-R" w:hAnsiTheme="majorEastAsia"/>
          <w:b/>
          <w:color w:val="FF0000"/>
          <w:sz w:val="22"/>
        </w:rPr>
      </w:pPr>
      <w:r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/>
          <w:b/>
          <w:color w:val="FF0000"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注！事例を借りた場合は、チェック後、</w:t>
      </w:r>
      <w:r w:rsid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該当事例の</w:t>
      </w:r>
      <w:r w:rsidR="006C33C5" w:rsidRP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 xml:space="preserve"> 様式</w:t>
      </w:r>
      <w:r w:rsidR="005F78E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>A-</w:t>
      </w:r>
      <w:r w:rsidR="005F78E5" w:rsidRPr="005F78E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 xml:space="preserve">0 </w:t>
      </w:r>
      <w:r w:rsidR="007A6FA1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のチェック欄と</w:t>
      </w:r>
      <w:r w:rsidR="005F78E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>様式</w:t>
      </w:r>
      <w:r w:rsidR="006C33C5" w:rsidRP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  <w:bdr w:val="single" w:sz="4" w:space="0" w:color="auto"/>
        </w:rPr>
        <w:t>A-1</w:t>
      </w:r>
      <w:r w:rsidR="006C33C5" w:rsidRPr="006C33C5">
        <w:rPr>
          <w:rFonts w:ascii="UD デジタル 教科書体 NP-R" w:eastAsia="UD デジタル 教科書体 NP-R" w:hAnsiTheme="majorEastAsia"/>
          <w:b/>
          <w:color w:val="FF0000"/>
          <w:sz w:val="22"/>
          <w:bdr w:val="single" w:sz="4" w:space="0" w:color="auto"/>
        </w:rPr>
        <w:t xml:space="preserve"> </w:t>
      </w:r>
      <w:r w:rsidR="006C33C5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</w:t>
      </w:r>
    </w:p>
    <w:p w14:paraId="5303B561" w14:textId="3E61675A" w:rsidR="007932AF" w:rsidRPr="006C33C5" w:rsidRDefault="007A6FA1" w:rsidP="007A6FA1">
      <w:pPr>
        <w:ind w:right="118" w:firstLineChars="400" w:firstLine="880"/>
        <w:rPr>
          <w:rFonts w:ascii="UD デジタル 教科書体 NP-R" w:eastAsia="UD デジタル 教科書体 NP-R" w:hAnsiTheme="majorEastAsia"/>
          <w:b/>
          <w:color w:val="FF0000"/>
          <w:sz w:val="22"/>
        </w:rPr>
      </w:pP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備考欄のそれぞれに</w:t>
      </w:r>
      <w:r w:rsid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「</w:t>
      </w:r>
      <w:r w:rsidR="007932AF"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（借事例）</w:t>
      </w:r>
      <w:r w:rsid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」</w:t>
      </w:r>
      <w:r w:rsidR="007932AF"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と記入</w:t>
      </w:r>
      <w:r w:rsid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のこと</w:t>
      </w:r>
      <w:r w:rsidR="007932AF"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371"/>
      </w:tblGrid>
      <w:tr w:rsidR="00A878C9" w:rsidRPr="00593C7F" w14:paraId="03358829" w14:textId="77777777" w:rsidTr="003037D7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454D398F" w14:textId="77777777"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3EA60C60" w14:textId="77777777"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14:paraId="5F7C095D" w14:textId="77777777" w:rsidTr="003037D7">
        <w:trPr>
          <w:trHeight w:val="397"/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37B532BC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3D6825B9" w14:textId="7AAB3C50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6D0EE3B" w14:textId="77777777" w:rsidTr="003037D7">
        <w:trPr>
          <w:trHeight w:val="397"/>
          <w:jc w:val="center"/>
        </w:trPr>
        <w:tc>
          <w:tcPr>
            <w:tcW w:w="1134" w:type="dxa"/>
          </w:tcPr>
          <w:p w14:paraId="348028DA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3ABF489" w14:textId="6636B3E3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0F367876" w14:textId="77777777" w:rsidTr="003037D7">
        <w:trPr>
          <w:trHeight w:val="397"/>
          <w:jc w:val="center"/>
        </w:trPr>
        <w:tc>
          <w:tcPr>
            <w:tcW w:w="1134" w:type="dxa"/>
          </w:tcPr>
          <w:p w14:paraId="78502BB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6A91279" w14:textId="3F7D5E5B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46D9747E" w14:textId="77777777" w:rsidTr="003037D7">
        <w:trPr>
          <w:trHeight w:val="397"/>
          <w:jc w:val="center"/>
        </w:trPr>
        <w:tc>
          <w:tcPr>
            <w:tcW w:w="1134" w:type="dxa"/>
          </w:tcPr>
          <w:p w14:paraId="37B80BCD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AA99582" w14:textId="024D163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</w:t>
            </w:r>
            <w:r w:rsidR="007526EC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736A3DAC" w14:textId="77777777" w:rsidTr="003037D7">
        <w:trPr>
          <w:trHeight w:val="397"/>
          <w:jc w:val="center"/>
        </w:trPr>
        <w:tc>
          <w:tcPr>
            <w:tcW w:w="1134" w:type="dxa"/>
          </w:tcPr>
          <w:p w14:paraId="1F56DE9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62A51D84" w14:textId="77777777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14:paraId="11245C68" w14:textId="77777777" w:rsidTr="003037D7">
        <w:trPr>
          <w:trHeight w:val="397"/>
          <w:jc w:val="center"/>
        </w:trPr>
        <w:tc>
          <w:tcPr>
            <w:tcW w:w="1134" w:type="dxa"/>
          </w:tcPr>
          <w:p w14:paraId="4DCCDED4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478D41DB" w14:textId="570B01D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91BFBBB" w14:textId="77777777" w:rsidTr="003037D7">
        <w:trPr>
          <w:trHeight w:val="397"/>
          <w:jc w:val="center"/>
        </w:trPr>
        <w:tc>
          <w:tcPr>
            <w:tcW w:w="1134" w:type="dxa"/>
          </w:tcPr>
          <w:p w14:paraId="3AF9C032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1A4F23C5" w14:textId="6F407BCD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14:paraId="16D36386" w14:textId="77777777" w:rsidR="00835D8E" w:rsidRPr="00593C7F" w:rsidRDefault="00835D8E" w:rsidP="00ED772E">
      <w:pPr>
        <w:spacing w:line="240" w:lineRule="exact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14:paraId="469DD230" w14:textId="61F52EDA" w:rsidR="00835D8E" w:rsidRDefault="00ED772E" w:rsidP="00ED772E">
      <w:pPr>
        <w:ind w:leftChars="200" w:left="420"/>
        <w:rPr>
          <w:rFonts w:ascii="UD デジタル 教科書体 NP-R" w:eastAsia="UD デジタル 教科書体 NP-R" w:hAnsi="HGSｺﾞｼｯｸE"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>★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全ての様式（様式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）の</w:t>
      </w:r>
      <w:r w:rsidR="00165ED3" w:rsidRPr="00165ED3">
        <w:rPr>
          <w:rFonts w:ascii="UD デジタル 教科書体 NP-R" w:eastAsia="UD デジタル 教科書体 NP-R" w:hAnsi="HGSｺﾞｼｯｸE" w:hint="eastAsia"/>
          <w:sz w:val="22"/>
          <w:u w:val="wave"/>
        </w:rPr>
        <w:t>コピー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を</w:t>
      </w:r>
      <w:r w:rsidR="00310BF7">
        <w:rPr>
          <w:rFonts w:ascii="UD デジタル 教科書体 NP-R" w:eastAsia="UD デジタル 教科書体 NP-R" w:hAnsi="HGSｺﾞｼｯｸE" w:hint="eastAsia"/>
          <w:sz w:val="22"/>
        </w:rPr>
        <w:t>7つの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事例テーマごとにまとめ、左上をホッチキス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留め</w:t>
      </w:r>
    </w:p>
    <w:p w14:paraId="16134959" w14:textId="651F0791" w:rsidR="001D38D3" w:rsidRPr="001D38D3" w:rsidRDefault="001D38D3" w:rsidP="00ED772E">
      <w:pPr>
        <w:ind w:leftChars="200" w:left="420"/>
        <w:rPr>
          <w:rFonts w:ascii="UD デジタル 教科書体 NP-R" w:eastAsia="UD デジタル 教科書体 NP-R" w:hAnsi="HGSｺﾞｼｯｸE"/>
          <w:b/>
          <w:bCs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 xml:space="preserve">　</w:t>
      </w:r>
      <w:r w:rsidRPr="001D38D3">
        <w:rPr>
          <w:rFonts w:ascii="UD デジタル 教科書体 NP-R" w:eastAsia="UD デジタル 教科書体 NP-R" w:hAnsi="HGSｺﾞｼｯｸE" w:hint="eastAsia"/>
          <w:b/>
          <w:bCs/>
          <w:sz w:val="22"/>
        </w:rPr>
        <w:t xml:space="preserve">　</w:t>
      </w:r>
      <w:r w:rsidRPr="001D38D3">
        <w:rPr>
          <w:rFonts w:ascii="UD デジタル 教科書体 NP-R" w:eastAsia="UD デジタル 教科書体 NP-R" w:hAnsi="HGSｺﾞｼｯｸE" w:hint="eastAsia"/>
          <w:b/>
          <w:bCs/>
          <w:color w:val="FF0000"/>
          <w:sz w:val="22"/>
        </w:rPr>
        <w:t>注！複数のテーマで同一事例であっても、計７部の提出が必要です。</w:t>
      </w:r>
    </w:p>
    <w:p w14:paraId="2F95525B" w14:textId="77777777"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08C4F" wp14:editId="103371A4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9B6A3C" wp14:editId="0547487B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B45181" wp14:editId="12A78BE5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E955A" wp14:editId="04A46A47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8DCB55" wp14:editId="04BE55CC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EE2564" wp14:editId="0F1D1C3D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0F865" wp14:editId="6DD62948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FAB341" wp14:editId="6BBBA77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14:paraId="0E853B83" w14:textId="77777777"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14:paraId="2848CAE3" w14:textId="77777777"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138A4C" wp14:editId="1DAD3CFC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94BF1" wp14:editId="71B31F7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CAD392" wp14:editId="232382D9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5F8D95" wp14:editId="00C7634D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93019" wp14:editId="38F738F4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0B00B" wp14:editId="557E9A2B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14:paraId="0B9C2615" w14:textId="77777777"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14:paraId="006DAF47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E9DA63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14:paraId="486BC628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14:paraId="11A922F8" w14:textId="77777777" w:rsidR="00ED772E" w:rsidRDefault="00593C7F" w:rsidP="00ED772E">
      <w:pPr>
        <w:spacing w:line="240" w:lineRule="exact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ED4D58" wp14:editId="23A06841">
                <wp:simplePos x="0" y="0"/>
                <wp:positionH relativeFrom="margin">
                  <wp:posOffset>5619750</wp:posOffset>
                </wp:positionH>
                <wp:positionV relativeFrom="paragraph">
                  <wp:posOffset>43180</wp:posOffset>
                </wp:positionV>
                <wp:extent cx="1003300" cy="119062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4A52" id="正方形/長方形 7" o:spid="_x0000_s1026" style="position:absolute;left:0;text-align:left;margin-left:442.5pt;margin-top:3.4pt;width:79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</w:t>
      </w:r>
    </w:p>
    <w:p w14:paraId="55DC4D15" w14:textId="6AF69B1A" w:rsidR="00165ED3" w:rsidRDefault="00593C7F" w:rsidP="00ED772E">
      <w:pPr>
        <w:ind w:firstLineChars="4300" w:firstLine="903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D39D7E" wp14:editId="624DC9A2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165ED3" w:rsidRPr="00165ED3">
        <w:rPr>
          <w:rFonts w:ascii="UD デジタル 教科書体 NP-R" w:eastAsia="UD デジタル 教科書体 NP-R" w:hAnsi="HGSｺﾞｼｯｸE" w:hint="eastAsia"/>
          <w:sz w:val="16"/>
          <w:szCs w:val="16"/>
          <w:bdr w:val="single" w:sz="4" w:space="0" w:color="auto"/>
        </w:rPr>
        <w:t>様式A-0</w:t>
      </w:r>
    </w:p>
    <w:p w14:paraId="652A8825" w14:textId="30DDA415" w:rsidR="00835D8E" w:rsidRPr="00593C7F" w:rsidRDefault="00593C7F" w:rsidP="00ED772E">
      <w:pPr>
        <w:ind w:firstLineChars="5600" w:firstLine="896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2BB5E7F5" w14:textId="53864AEC"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Cs w:val="21"/>
        </w:rPr>
        <w:t>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演習事例様式総括表</w:t>
      </w:r>
      <w:r w:rsidR="001D38D3">
        <w:rPr>
          <w:rFonts w:ascii="UD デジタル 教科書体 NP-R" w:eastAsia="UD デジタル 教科書体 NP-R" w:hAnsi="HGSｺﾞｼｯｸE" w:hint="eastAsia"/>
          <w:sz w:val="22"/>
        </w:rPr>
        <w:t xml:space="preserve">　１枚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7C9066C9" w14:textId="1C897B25"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</w:t>
      </w:r>
      <w:r w:rsidR="00310BF7">
        <w:rPr>
          <w:rFonts w:ascii="UD デジタル 教科書体 NP-R" w:eastAsia="UD デジタル 教科書体 NP-R" w:hAnsi="HGSｺﾞｼｯｸE" w:hint="eastAsia"/>
          <w:sz w:val="22"/>
        </w:rPr>
        <w:t>コピー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の上に添付（ホッチキス</w:t>
      </w:r>
      <w:r w:rsidR="00ED772E">
        <w:rPr>
          <w:rFonts w:ascii="UD デジタル 教科書体 NP-R" w:eastAsia="UD デジタル 教科書体 NP-R" w:hAnsi="HGSｺﾞｼｯｸE" w:hint="eastAsia"/>
          <w:sz w:val="22"/>
        </w:rPr>
        <w:t>留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め不要）</w:t>
      </w:r>
    </w:p>
    <w:p w14:paraId="3A073DB6" w14:textId="3E73F531" w:rsidR="00835D8E" w:rsidRDefault="00835D8E" w:rsidP="002B5483">
      <w:pPr>
        <w:spacing w:line="120" w:lineRule="exact"/>
        <w:ind w:firstLineChars="300" w:firstLine="48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F0A28F" w14:textId="3646E839" w:rsidR="003037D7" w:rsidRPr="00310BF7" w:rsidRDefault="003037D7" w:rsidP="00F15A03">
      <w:pPr>
        <w:spacing w:line="400" w:lineRule="exact"/>
        <w:ind w:firstLineChars="600" w:firstLine="1681"/>
        <w:jc w:val="left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bookmarkStart w:id="1" w:name="_Hlk84607882"/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演習事例様式の提出期限</w:t>
      </w:r>
    </w:p>
    <w:p w14:paraId="01922262" w14:textId="3B6948F4" w:rsidR="003037D7" w:rsidRDefault="003037D7" w:rsidP="006C33C5">
      <w:pPr>
        <w:spacing w:line="400" w:lineRule="exact"/>
        <w:ind w:firstLineChars="300" w:firstLine="840"/>
        <w:jc w:val="center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受講決定通知受理後～令和</w:t>
      </w:r>
      <w:r w:rsidR="00D13473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5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年</w:t>
      </w:r>
      <w:r w:rsidR="00C02CB9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8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月</w:t>
      </w:r>
      <w:r w:rsidR="0069198E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3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日（</w:t>
      </w:r>
      <w:r w:rsidR="0069198E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木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）17：00</w:t>
      </w:r>
      <w:r w:rsidR="006638BE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まで</w:t>
      </w:r>
    </w:p>
    <w:bookmarkEnd w:id="1"/>
    <w:sectPr w:rsidR="003037D7" w:rsidSect="006C33C5">
      <w:headerReference w:type="default" r:id="rId8"/>
      <w:pgSz w:w="11906" w:h="16838"/>
      <w:pgMar w:top="851" w:right="424" w:bottom="284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B97" w14:textId="77777777" w:rsidR="0084368C" w:rsidRDefault="0084368C" w:rsidP="00E86B1C">
      <w:r>
        <w:separator/>
      </w:r>
    </w:p>
  </w:endnote>
  <w:endnote w:type="continuationSeparator" w:id="0">
    <w:p w14:paraId="36452AC4" w14:textId="77777777" w:rsidR="0084368C" w:rsidRDefault="0084368C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499B" w14:textId="77777777" w:rsidR="0084368C" w:rsidRDefault="0084368C" w:rsidP="00E86B1C">
      <w:r>
        <w:separator/>
      </w:r>
    </w:p>
  </w:footnote>
  <w:footnote w:type="continuationSeparator" w:id="0">
    <w:p w14:paraId="6A5ECCD6" w14:textId="77777777" w:rsidR="0084368C" w:rsidRDefault="0084368C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7EA3" w14:textId="77777777" w:rsidR="007932AF" w:rsidRDefault="007932AF" w:rsidP="007932AF">
    <w:pPr>
      <w:pStyle w:val="a6"/>
      <w:spacing w:line="240" w:lineRule="exact"/>
      <w:ind w:right="-306"/>
      <w:rPr>
        <w:rFonts w:ascii="UD デジタル 教科書体 NP-R" w:eastAsia="UD デジタル 教科書体 NP-R"/>
        <w:sz w:val="24"/>
        <w:szCs w:val="24"/>
        <w:bdr w:val="single" w:sz="4" w:space="0" w:color="auto"/>
      </w:rPr>
    </w:pPr>
  </w:p>
  <w:p w14:paraId="47945763" w14:textId="705BA0C4" w:rsidR="00A878C9" w:rsidRPr="00AE187C" w:rsidRDefault="00A878C9" w:rsidP="000B6FD1">
    <w:pPr>
      <w:pStyle w:val="a6"/>
      <w:ind w:right="-307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＊本紙</w:t>
    </w:r>
    <w:r w:rsid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１枚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を７つの事例の</w:t>
    </w:r>
    <w:r w:rsidR="00896A42" w:rsidRP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コピー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の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上に添付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し</w:t>
    </w:r>
    <w:r w:rsid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提出してください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。（ホッチキス留め不要）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247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B6FD1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5ED3"/>
    <w:rsid w:val="0016719B"/>
    <w:rsid w:val="001753AE"/>
    <w:rsid w:val="00185FDC"/>
    <w:rsid w:val="00192744"/>
    <w:rsid w:val="00193423"/>
    <w:rsid w:val="001A409A"/>
    <w:rsid w:val="001C2597"/>
    <w:rsid w:val="001D2965"/>
    <w:rsid w:val="001D38D3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B5483"/>
    <w:rsid w:val="002B65CE"/>
    <w:rsid w:val="002C6C27"/>
    <w:rsid w:val="002D7C71"/>
    <w:rsid w:val="002E2EBF"/>
    <w:rsid w:val="002E5595"/>
    <w:rsid w:val="002F0541"/>
    <w:rsid w:val="00300A5D"/>
    <w:rsid w:val="003037D7"/>
    <w:rsid w:val="00310BF7"/>
    <w:rsid w:val="0031336A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362F5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6EB3"/>
    <w:rsid w:val="004F7C50"/>
    <w:rsid w:val="00500EB3"/>
    <w:rsid w:val="00511070"/>
    <w:rsid w:val="00517283"/>
    <w:rsid w:val="0053739B"/>
    <w:rsid w:val="00550B4C"/>
    <w:rsid w:val="00551B44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A0CE8"/>
    <w:rsid w:val="005D181D"/>
    <w:rsid w:val="005E2745"/>
    <w:rsid w:val="005E2E94"/>
    <w:rsid w:val="005E36E8"/>
    <w:rsid w:val="005E6DE7"/>
    <w:rsid w:val="005F0287"/>
    <w:rsid w:val="005F4BBC"/>
    <w:rsid w:val="005F78E5"/>
    <w:rsid w:val="00604097"/>
    <w:rsid w:val="00620726"/>
    <w:rsid w:val="006212FC"/>
    <w:rsid w:val="0063193E"/>
    <w:rsid w:val="00634F50"/>
    <w:rsid w:val="00636734"/>
    <w:rsid w:val="0065787B"/>
    <w:rsid w:val="00662573"/>
    <w:rsid w:val="006638BE"/>
    <w:rsid w:val="00677DEF"/>
    <w:rsid w:val="00687B2B"/>
    <w:rsid w:val="0069198E"/>
    <w:rsid w:val="006977C3"/>
    <w:rsid w:val="006A195C"/>
    <w:rsid w:val="006B1A7C"/>
    <w:rsid w:val="006C33C5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6EC"/>
    <w:rsid w:val="00752F3C"/>
    <w:rsid w:val="007638A2"/>
    <w:rsid w:val="00765EDD"/>
    <w:rsid w:val="00775B18"/>
    <w:rsid w:val="00775CB0"/>
    <w:rsid w:val="007812E7"/>
    <w:rsid w:val="007829D1"/>
    <w:rsid w:val="00791EAA"/>
    <w:rsid w:val="007932AF"/>
    <w:rsid w:val="007A3D0F"/>
    <w:rsid w:val="007A6FA1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368C"/>
    <w:rsid w:val="00847DBE"/>
    <w:rsid w:val="00852B25"/>
    <w:rsid w:val="00872E70"/>
    <w:rsid w:val="00874421"/>
    <w:rsid w:val="00876E30"/>
    <w:rsid w:val="00876FB9"/>
    <w:rsid w:val="00880D22"/>
    <w:rsid w:val="00896246"/>
    <w:rsid w:val="00896A42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846A7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AF6AA6"/>
    <w:rsid w:val="00B02DE0"/>
    <w:rsid w:val="00B05361"/>
    <w:rsid w:val="00B162AF"/>
    <w:rsid w:val="00B37992"/>
    <w:rsid w:val="00B423A8"/>
    <w:rsid w:val="00B45A46"/>
    <w:rsid w:val="00B475D2"/>
    <w:rsid w:val="00B54947"/>
    <w:rsid w:val="00B56897"/>
    <w:rsid w:val="00B57634"/>
    <w:rsid w:val="00B62231"/>
    <w:rsid w:val="00B81F99"/>
    <w:rsid w:val="00B85F04"/>
    <w:rsid w:val="00BA3BB1"/>
    <w:rsid w:val="00BA629D"/>
    <w:rsid w:val="00BB14E9"/>
    <w:rsid w:val="00BB499B"/>
    <w:rsid w:val="00BD0B47"/>
    <w:rsid w:val="00BE7418"/>
    <w:rsid w:val="00BF1AD2"/>
    <w:rsid w:val="00BF1FB4"/>
    <w:rsid w:val="00C02CB9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3473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4822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C4BBE"/>
    <w:rsid w:val="00ED772E"/>
    <w:rsid w:val="00EE4962"/>
    <w:rsid w:val="00EE5EDF"/>
    <w:rsid w:val="00F0563B"/>
    <w:rsid w:val="00F15A03"/>
    <w:rsid w:val="00F17D9C"/>
    <w:rsid w:val="00F210A6"/>
    <w:rsid w:val="00F4006F"/>
    <w:rsid w:val="00F40914"/>
    <w:rsid w:val="00F4204E"/>
    <w:rsid w:val="00F51771"/>
    <w:rsid w:val="00F52352"/>
    <w:rsid w:val="00F74FF1"/>
    <w:rsid w:val="00F76AA5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CA6220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C8FE-7FEE-4583-A1EE-3FE764A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安本 祥子</cp:lastModifiedBy>
  <cp:revision>3</cp:revision>
  <cp:lastPrinted>2022-04-22T07:22:00Z</cp:lastPrinted>
  <dcterms:created xsi:type="dcterms:W3CDTF">2023-05-10T00:37:00Z</dcterms:created>
  <dcterms:modified xsi:type="dcterms:W3CDTF">2023-05-10T00:37:00Z</dcterms:modified>
</cp:coreProperties>
</file>